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205DCC" w:rsidTr="00205DCC">
        <w:tc>
          <w:tcPr>
            <w:tcW w:w="4785" w:type="dxa"/>
          </w:tcPr>
          <w:p w:rsidR="00205DCC" w:rsidRDefault="00205DCC" w:rsidP="00205DCC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Сервис для подготовки к экзаменам. Каталог заданий по темам. Возможность централизованного контроля уровня подготовки учащихся. Справочные сведения по предмету математика.</w:t>
            </w:r>
          </w:p>
          <w:p w:rsidR="00205DCC" w:rsidRDefault="00205DCC"/>
        </w:tc>
        <w:tc>
          <w:tcPr>
            <w:tcW w:w="4786" w:type="dxa"/>
          </w:tcPr>
          <w:p w:rsidR="00205DCC" w:rsidRDefault="00205DCC" w:rsidP="00205DCC">
            <w:hyperlink r:id="rId4" w:history="1">
              <w:r w:rsidRPr="00C773CF">
                <w:rPr>
                  <w:rStyle w:val="a3"/>
                </w:rPr>
                <w:t>https://oge.sdamgia.ru/</w:t>
              </w:r>
            </w:hyperlink>
            <w:r>
              <w:t xml:space="preserve"> </w:t>
            </w:r>
          </w:p>
          <w:p w:rsidR="00205DCC" w:rsidRDefault="00205DCC"/>
        </w:tc>
      </w:tr>
      <w:tr w:rsidR="00205DCC" w:rsidTr="00205DCC">
        <w:tc>
          <w:tcPr>
            <w:tcW w:w="4785" w:type="dxa"/>
          </w:tcPr>
          <w:p w:rsidR="00205DCC" w:rsidRDefault="00205DCC" w:rsidP="00205DCC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По окончании работы система проверит ваши ответы, покажет правильные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решения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и выставит оценку по пятибалльной или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стобалльной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шкале.</w:t>
            </w:r>
          </w:p>
          <w:p w:rsidR="00205DCC" w:rsidRDefault="00205DCC"/>
        </w:tc>
        <w:tc>
          <w:tcPr>
            <w:tcW w:w="4786" w:type="dxa"/>
          </w:tcPr>
          <w:p w:rsidR="00205DCC" w:rsidRDefault="00205DCC" w:rsidP="00205DCC">
            <w:hyperlink r:id="rId5" w:history="1">
              <w:r w:rsidRPr="00C773CF">
                <w:rPr>
                  <w:rStyle w:val="a3"/>
                </w:rPr>
                <w:t>https://rus-oge.sdamgia.ru/</w:t>
              </w:r>
            </w:hyperlink>
          </w:p>
          <w:p w:rsidR="00205DCC" w:rsidRDefault="00205DCC"/>
        </w:tc>
      </w:tr>
      <w:tr w:rsidR="00205DCC" w:rsidTr="00205DCC">
        <w:tc>
          <w:tcPr>
            <w:tcW w:w="4785" w:type="dxa"/>
          </w:tcPr>
          <w:p w:rsidR="00205DCC" w:rsidRPr="00205DCC" w:rsidRDefault="00205DCC" w:rsidP="00205DCC">
            <w:pPr>
              <w:rPr>
                <w:sz w:val="24"/>
                <w:szCs w:val="24"/>
              </w:rPr>
            </w:pPr>
            <w:r w:rsidRPr="00205D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Открытый банк заданий ОГЭ</w:t>
            </w:r>
          </w:p>
          <w:p w:rsidR="00205DCC" w:rsidRDefault="00205DCC"/>
        </w:tc>
        <w:tc>
          <w:tcPr>
            <w:tcW w:w="4786" w:type="dxa"/>
          </w:tcPr>
          <w:p w:rsidR="00205DCC" w:rsidRDefault="00205DCC" w:rsidP="00205DCC">
            <w:hyperlink r:id="rId6" w:history="1">
              <w:r w:rsidRPr="00C773CF">
                <w:rPr>
                  <w:rStyle w:val="a3"/>
                </w:rPr>
                <w:t>https://fipi.ru/oge/otkrytyy-bank-zadaniy-oge</w:t>
              </w:r>
            </w:hyperlink>
          </w:p>
          <w:p w:rsidR="00205DCC" w:rsidRDefault="00205DCC"/>
        </w:tc>
      </w:tr>
      <w:tr w:rsidR="00205DCC" w:rsidTr="00205DCC">
        <w:tc>
          <w:tcPr>
            <w:tcW w:w="4785" w:type="dxa"/>
          </w:tcPr>
          <w:p w:rsidR="00205DCC" w:rsidRDefault="00205DCC" w:rsidP="00205DCC">
            <w:pPr>
              <w:pStyle w:val="a4"/>
              <w:shd w:val="clear" w:color="auto" w:fill="FFFFFF"/>
              <w:spacing w:before="240" w:beforeAutospacing="0" w:after="240" w:afterAutospacing="0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>На «Незнайке» вы можете удобно </w:t>
            </w:r>
            <w:r>
              <w:rPr>
                <w:rFonts w:ascii="Segoe UI" w:hAnsi="Segoe UI" w:cs="Segoe UI"/>
                <w:b/>
                <w:bCs/>
                <w:color w:val="000000"/>
                <w:sz w:val="23"/>
                <w:szCs w:val="23"/>
              </w:rPr>
              <w:t>решать варианты ОГЭ</w:t>
            </w: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 по всем основным дисциплинам, скачивать их в </w:t>
            </w:r>
            <w:proofErr w:type="spellStart"/>
            <w:r>
              <w:rPr>
                <w:rFonts w:ascii="Segoe UI" w:hAnsi="Segoe UI" w:cs="Segoe UI"/>
                <w:color w:val="000000"/>
                <w:sz w:val="23"/>
                <w:szCs w:val="23"/>
              </w:rPr>
              <w:t>pdf</w:t>
            </w:r>
            <w:proofErr w:type="spellEnd"/>
            <w:r>
              <w:rPr>
                <w:rFonts w:ascii="Segoe UI" w:hAnsi="Segoe UI" w:cs="Segoe UI"/>
                <w:color w:val="000000"/>
                <w:sz w:val="23"/>
                <w:szCs w:val="23"/>
              </w:rPr>
              <w:t>, работая с бумагой, тренироваться на отдельных типах заданий и получать от всего этого удовольствие!</w:t>
            </w:r>
          </w:p>
          <w:p w:rsidR="00205DCC" w:rsidRDefault="00205DCC" w:rsidP="00205DCC">
            <w:pPr>
              <w:pStyle w:val="a4"/>
              <w:shd w:val="clear" w:color="auto" w:fill="FFFFFF"/>
              <w:spacing w:before="240" w:beforeAutospacing="0" w:after="240" w:afterAutospacing="0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>Успешной подготовки, друзья, «Незнайка» обязательно вам в этом поможет!</w:t>
            </w:r>
          </w:p>
          <w:p w:rsidR="00205DCC" w:rsidRDefault="00205DCC"/>
        </w:tc>
        <w:tc>
          <w:tcPr>
            <w:tcW w:w="4786" w:type="dxa"/>
          </w:tcPr>
          <w:p w:rsidR="00205DCC" w:rsidRDefault="00205DCC" w:rsidP="00205DCC">
            <w:hyperlink r:id="rId7" w:history="1">
              <w:r w:rsidRPr="00C773CF">
                <w:rPr>
                  <w:rStyle w:val="a3"/>
                </w:rPr>
                <w:t>https://neznaika.info/oge/</w:t>
              </w:r>
            </w:hyperlink>
          </w:p>
          <w:p w:rsidR="00205DCC" w:rsidRDefault="00205DCC"/>
        </w:tc>
      </w:tr>
      <w:tr w:rsidR="00205DCC" w:rsidTr="00205DCC">
        <w:tc>
          <w:tcPr>
            <w:tcW w:w="4785" w:type="dxa"/>
          </w:tcPr>
          <w:p w:rsidR="00205DCC" w:rsidRDefault="00205DCC"/>
        </w:tc>
        <w:tc>
          <w:tcPr>
            <w:tcW w:w="4786" w:type="dxa"/>
          </w:tcPr>
          <w:p w:rsidR="00205DCC" w:rsidRDefault="00205DCC"/>
        </w:tc>
      </w:tr>
    </w:tbl>
    <w:p w:rsidR="00205DCC" w:rsidRDefault="00205DCC"/>
    <w:p w:rsidR="00205DCC" w:rsidRDefault="00205DCC"/>
    <w:p w:rsidR="00205DCC" w:rsidRDefault="00205DCC"/>
    <w:p w:rsidR="00205DCC" w:rsidRDefault="00205DCC" w:rsidP="00205DCC"/>
    <w:p w:rsidR="00205DCC" w:rsidRPr="00205DCC" w:rsidRDefault="00205DCC" w:rsidP="00205DCC"/>
    <w:sectPr w:rsidR="00205DCC" w:rsidRPr="0020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DCC"/>
    <w:rsid w:val="0020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DC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0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05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znaika.info/o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oge/otkrytyy-bank-zadaniy-oge" TargetMode="External"/><Relationship Id="rId5" Type="http://schemas.openxmlformats.org/officeDocument/2006/relationships/hyperlink" Target="https://rus-oge.sdamgia.ru/" TargetMode="External"/><Relationship Id="rId4" Type="http://schemas.openxmlformats.org/officeDocument/2006/relationships/hyperlink" Target="https://oge.sdamgi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2020-11-05T16:18:00Z</dcterms:created>
  <dcterms:modified xsi:type="dcterms:W3CDTF">2020-11-05T16:25:00Z</dcterms:modified>
</cp:coreProperties>
</file>